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EA" w:rsidRPr="00227CC6" w:rsidRDefault="00801BB0" w:rsidP="009811EA">
      <w:pPr>
        <w:pStyle w:val="a5"/>
        <w:rPr>
          <w:sz w:val="24"/>
          <w:szCs w:val="24"/>
        </w:rPr>
      </w:pPr>
      <w:r w:rsidRPr="00227CC6">
        <w:rPr>
          <w:color w:val="000000" w:themeColor="text1"/>
          <w:sz w:val="24"/>
          <w:szCs w:val="24"/>
        </w:rPr>
        <w:t xml:space="preserve">   </w:t>
      </w:r>
      <w:r w:rsidR="009811EA" w:rsidRPr="009811EA">
        <w:rPr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435090" cy="8924615"/>
            <wp:effectExtent l="0" t="0" r="3810" b="0"/>
            <wp:docPr id="1" name="Рисунок 1" descr="C:\Users\Rise\Desktop\о выдаче свидет об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выдаче свидет об обуч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892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5FB" w:rsidRDefault="006E75FB" w:rsidP="00227CC6">
      <w:pPr>
        <w:spacing w:after="0" w:line="240" w:lineRule="auto"/>
        <w:ind w:left="-5"/>
        <w:jc w:val="both"/>
        <w:rPr>
          <w:sz w:val="24"/>
          <w:szCs w:val="24"/>
        </w:rPr>
      </w:pPr>
    </w:p>
    <w:p w:rsidR="009811EA" w:rsidRPr="00227CC6" w:rsidRDefault="009811EA" w:rsidP="00227CC6">
      <w:pPr>
        <w:spacing w:after="0" w:line="240" w:lineRule="auto"/>
        <w:ind w:left="-5"/>
        <w:jc w:val="both"/>
        <w:rPr>
          <w:sz w:val="24"/>
          <w:szCs w:val="24"/>
        </w:rPr>
      </w:pPr>
      <w:bookmarkStart w:id="0" w:name="_GoBack"/>
      <w:bookmarkEnd w:id="0"/>
    </w:p>
    <w:p w:rsidR="006E75FB" w:rsidRPr="00227CC6" w:rsidRDefault="007800C1" w:rsidP="00227CC6">
      <w:pPr>
        <w:spacing w:after="0" w:line="240" w:lineRule="auto"/>
        <w:ind w:left="-5" w:right="55"/>
        <w:jc w:val="both"/>
        <w:rPr>
          <w:sz w:val="24"/>
          <w:szCs w:val="24"/>
        </w:rPr>
      </w:pPr>
      <w:r w:rsidRPr="00227CC6">
        <w:rPr>
          <w:sz w:val="24"/>
          <w:szCs w:val="24"/>
        </w:rPr>
        <w:lastRenderedPageBreak/>
        <w:t xml:space="preserve">4.2. Каждому свидетельству присваивается регистрационный номер - индивидуальный, не повторяющийся номер, позволяющий идентифицировать Свидетельство и сохраняющийся </w:t>
      </w:r>
      <w:r w:rsidR="009A7EA6" w:rsidRPr="00227CC6">
        <w:rPr>
          <w:sz w:val="24"/>
          <w:szCs w:val="24"/>
        </w:rPr>
        <w:t>за ним в неизменном виде на весь</w:t>
      </w:r>
      <w:r w:rsidRPr="00227CC6">
        <w:rPr>
          <w:sz w:val="24"/>
          <w:szCs w:val="24"/>
        </w:rPr>
        <w:t xml:space="preserve"> период ведения Книги регистрации. 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4.3. Регистрационный номер Свидетельства должен точно соответствовать регистрационному номеру в Книге регистрации.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4.4. При учёте Свидетельства, в Книгу регистрации вносятся следующие сведения: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4.4.1.Фамилия, Имя, Отчество выпускника.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>4.4.2. Год рождения выпускника</w:t>
      </w:r>
      <w:r w:rsidR="009A7EA6" w:rsidRPr="00227CC6">
        <w:rPr>
          <w:sz w:val="24"/>
          <w:szCs w:val="24"/>
        </w:rPr>
        <w:t>.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4.4.3. Год </w:t>
      </w:r>
      <w:proofErr w:type="gramStart"/>
      <w:r w:rsidRPr="00227CC6">
        <w:rPr>
          <w:sz w:val="24"/>
          <w:szCs w:val="24"/>
        </w:rPr>
        <w:t>поступления</w:t>
      </w:r>
      <w:proofErr w:type="gramEnd"/>
      <w:r w:rsidRPr="00227CC6">
        <w:rPr>
          <w:sz w:val="24"/>
          <w:szCs w:val="24"/>
        </w:rPr>
        <w:t xml:space="preserve"> учащегося в Учреждение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>4.4.4. Регистрационный номер Свидетельства</w:t>
      </w:r>
    </w:p>
    <w:p w:rsidR="007800C1" w:rsidRPr="00227CC6" w:rsidRDefault="009A7EA6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>4.4.5.</w:t>
      </w:r>
      <w:r w:rsidR="007800C1" w:rsidRPr="00227CC6">
        <w:rPr>
          <w:sz w:val="24"/>
          <w:szCs w:val="24"/>
        </w:rPr>
        <w:t xml:space="preserve"> Наименование специальности. </w:t>
      </w:r>
    </w:p>
    <w:p w:rsidR="006E75FB" w:rsidRPr="00227CC6" w:rsidRDefault="009A7EA6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4.4.6. </w:t>
      </w:r>
      <w:r w:rsidR="007800C1" w:rsidRPr="00227CC6">
        <w:rPr>
          <w:sz w:val="24"/>
          <w:szCs w:val="24"/>
        </w:rPr>
        <w:t xml:space="preserve">Фамилия, Имя, Отчество преподавателя. </w:t>
      </w:r>
    </w:p>
    <w:p w:rsidR="007800C1" w:rsidRPr="00227CC6" w:rsidRDefault="009A7EA6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4.4.7. </w:t>
      </w:r>
      <w:r w:rsidR="007800C1" w:rsidRPr="00227CC6">
        <w:rPr>
          <w:sz w:val="24"/>
          <w:szCs w:val="24"/>
        </w:rPr>
        <w:t xml:space="preserve">Сведения об оценке уровня знаний выпускника по каждому учебному предмету. </w:t>
      </w:r>
    </w:p>
    <w:p w:rsidR="006E75FB" w:rsidRPr="00227CC6" w:rsidRDefault="007800C1" w:rsidP="00227CC6">
      <w:pPr>
        <w:tabs>
          <w:tab w:val="center" w:pos="1844"/>
          <w:tab w:val="center" w:pos="3684"/>
          <w:tab w:val="center" w:pos="5073"/>
          <w:tab w:val="center" w:pos="6478"/>
          <w:tab w:val="right" w:pos="9708"/>
        </w:tabs>
        <w:spacing w:after="0" w:line="240" w:lineRule="auto"/>
        <w:ind w:left="-15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4.4.8. Подпись </w:t>
      </w:r>
      <w:r w:rsidRPr="00227CC6">
        <w:rPr>
          <w:sz w:val="24"/>
          <w:szCs w:val="24"/>
        </w:rPr>
        <w:tab/>
        <w:t xml:space="preserve">учащегося </w:t>
      </w:r>
      <w:r w:rsidRPr="00227CC6">
        <w:rPr>
          <w:sz w:val="24"/>
          <w:szCs w:val="24"/>
        </w:rPr>
        <w:tab/>
        <w:t xml:space="preserve">в </w:t>
      </w:r>
      <w:r w:rsidRPr="00227CC6">
        <w:rPr>
          <w:sz w:val="24"/>
          <w:szCs w:val="24"/>
        </w:rPr>
        <w:tab/>
        <w:t xml:space="preserve">получении </w:t>
      </w:r>
      <w:r w:rsidRPr="00227CC6">
        <w:rPr>
          <w:sz w:val="24"/>
          <w:szCs w:val="24"/>
        </w:rPr>
        <w:tab/>
        <w:t xml:space="preserve">Свидетельства.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4.5. Книги регистрации находятся у секретаря Учреждения. </w:t>
      </w:r>
    </w:p>
    <w:p w:rsidR="006E75FB" w:rsidRPr="00227CC6" w:rsidRDefault="007800C1" w:rsidP="00227CC6">
      <w:pPr>
        <w:spacing w:after="0" w:line="240" w:lineRule="auto"/>
        <w:ind w:left="2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pStyle w:val="1"/>
        <w:spacing w:after="0" w:line="240" w:lineRule="auto"/>
        <w:ind w:left="341" w:right="70" w:hanging="341"/>
        <w:rPr>
          <w:sz w:val="24"/>
          <w:szCs w:val="24"/>
        </w:rPr>
      </w:pPr>
      <w:r w:rsidRPr="00227CC6">
        <w:rPr>
          <w:sz w:val="24"/>
          <w:szCs w:val="24"/>
        </w:rPr>
        <w:t>Полномочия и ответственность педагогических работников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>5.1. Сведения, внесённые в Свидетельство, согласовываются с заместителем директора</w:t>
      </w:r>
      <w:r w:rsidR="009A7EA6" w:rsidRPr="00227CC6">
        <w:rPr>
          <w:sz w:val="24"/>
          <w:szCs w:val="24"/>
        </w:rPr>
        <w:t xml:space="preserve"> Учреждения по учебной </w:t>
      </w:r>
      <w:r w:rsidRPr="00227CC6">
        <w:rPr>
          <w:sz w:val="24"/>
          <w:szCs w:val="24"/>
        </w:rPr>
        <w:t xml:space="preserve">работе.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5.2. Ответственность за своевременность, полноту и достоверность сведений, внесённых в Свидетельство об освоении дополнительных общеразвивающих программ, возлагается на преподавателей Учреждения, реализующих данные дополнительные общеразвивающие программы, и заведующих отделениями Учреждения.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5.3. Решение об отказе в выдаче Свидетельства учащемуся принимается педагогическим советом Учреждения в случае освоения дополнительной общеразвивающей программы не в полном объёме, в случае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неудовлетворительной итоговой аттестации, или её отсутствия, и оформляется протоколом. </w:t>
      </w:r>
    </w:p>
    <w:p w:rsidR="006E75FB" w:rsidRPr="00227CC6" w:rsidRDefault="007800C1" w:rsidP="00227CC6">
      <w:pPr>
        <w:spacing w:after="0" w:line="240" w:lineRule="auto"/>
        <w:ind w:left="2" w:firstLine="0"/>
        <w:jc w:val="both"/>
        <w:rPr>
          <w:sz w:val="24"/>
          <w:szCs w:val="24"/>
        </w:rPr>
      </w:pPr>
      <w:r w:rsidRPr="00227CC6">
        <w:rPr>
          <w:b/>
          <w:sz w:val="24"/>
          <w:szCs w:val="24"/>
        </w:rPr>
        <w:t xml:space="preserve"> </w:t>
      </w:r>
    </w:p>
    <w:p w:rsidR="006E75FB" w:rsidRPr="00227CC6" w:rsidRDefault="007800C1" w:rsidP="00227CC6">
      <w:pPr>
        <w:pStyle w:val="1"/>
        <w:spacing w:after="0" w:line="240" w:lineRule="auto"/>
        <w:ind w:left="451" w:right="71" w:hanging="451"/>
        <w:rPr>
          <w:sz w:val="24"/>
          <w:szCs w:val="24"/>
        </w:rPr>
      </w:pPr>
      <w:r w:rsidRPr="00227CC6">
        <w:rPr>
          <w:sz w:val="24"/>
          <w:szCs w:val="24"/>
        </w:rPr>
        <w:t>Порядок выдачи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6.1. Свидетельство выдаётся по окончании обучения по дополнительным общеразвивающим программам после успешного прохождения обучающимся итоговой аттестации. Вручение Свидетельства производится в торжественной обстановке. </w:t>
      </w:r>
    </w:p>
    <w:p w:rsidR="006E75FB" w:rsidRPr="00227CC6" w:rsidRDefault="007800C1" w:rsidP="00227CC6">
      <w:pPr>
        <w:pStyle w:val="1"/>
        <w:spacing w:after="0" w:line="240" w:lineRule="auto"/>
        <w:ind w:left="562" w:right="71" w:hanging="562"/>
        <w:rPr>
          <w:sz w:val="24"/>
          <w:szCs w:val="24"/>
        </w:rPr>
      </w:pPr>
      <w:r w:rsidRPr="00227CC6">
        <w:rPr>
          <w:sz w:val="24"/>
          <w:szCs w:val="24"/>
        </w:rPr>
        <w:t>Заключительные положения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7.1. Срок действия данного Положения не ограничен.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7.2. Настоящее положение может быть изменено и дополнено. </w:t>
      </w:r>
    </w:p>
    <w:p w:rsidR="006E75FB" w:rsidRPr="00227CC6" w:rsidRDefault="007800C1" w:rsidP="00227CC6">
      <w:pPr>
        <w:spacing w:after="0" w:line="240" w:lineRule="auto"/>
        <w:ind w:left="-5" w:right="5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7.3. При изменении нормативно-правовых документов, регламентирующих деятельность Школы, поправки в Положение вносятся в соответствии с установленным порядком. </w:t>
      </w:r>
    </w:p>
    <w:p w:rsidR="006E75FB" w:rsidRPr="00227CC6" w:rsidRDefault="007800C1" w:rsidP="00227CC6">
      <w:pPr>
        <w:spacing w:after="0" w:line="240" w:lineRule="auto"/>
        <w:ind w:left="-5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7.4. Все изменения и дополнения к настоящему Положению подлежат согласованию на педагогическом совете школы, утверждению директора школы.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Pr="00227CC6" w:rsidRDefault="007800C1" w:rsidP="00227CC6">
      <w:pPr>
        <w:spacing w:after="0" w:line="240" w:lineRule="auto"/>
        <w:ind w:left="0" w:firstLine="0"/>
        <w:jc w:val="both"/>
        <w:rPr>
          <w:sz w:val="24"/>
          <w:szCs w:val="24"/>
        </w:rPr>
      </w:pPr>
      <w:r w:rsidRPr="00227CC6">
        <w:rPr>
          <w:sz w:val="24"/>
          <w:szCs w:val="24"/>
        </w:rPr>
        <w:t xml:space="preserve"> </w:t>
      </w:r>
    </w:p>
    <w:p w:rsidR="006E75FB" w:rsidRDefault="007800C1">
      <w:pPr>
        <w:spacing w:after="0"/>
        <w:ind w:left="-1" w:firstLine="0"/>
        <w:jc w:val="right"/>
      </w:pPr>
      <w:r>
        <w:rPr>
          <w:color w:val="FF0000"/>
        </w:rPr>
        <w:t xml:space="preserve"> </w:t>
      </w:r>
    </w:p>
    <w:sectPr w:rsidR="006E75FB" w:rsidSect="00227CC6">
      <w:pgSz w:w="11906" w:h="16838"/>
      <w:pgMar w:top="709" w:right="779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67E60"/>
    <w:multiLevelType w:val="multilevel"/>
    <w:tmpl w:val="E584B04A"/>
    <w:lvl w:ilvl="0">
      <w:start w:val="3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4C62A04"/>
    <w:multiLevelType w:val="hybridMultilevel"/>
    <w:tmpl w:val="A6BE4DD4"/>
    <w:lvl w:ilvl="0" w:tplc="50DA16C6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0C7484">
      <w:start w:val="1"/>
      <w:numFmt w:val="lowerLetter"/>
      <w:lvlText w:val="%2"/>
      <w:lvlJc w:val="left"/>
      <w:pPr>
        <w:ind w:left="3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A4061E">
      <w:start w:val="1"/>
      <w:numFmt w:val="lowerRoman"/>
      <w:lvlText w:val="%3"/>
      <w:lvlJc w:val="left"/>
      <w:pPr>
        <w:ind w:left="4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1AB11A">
      <w:start w:val="1"/>
      <w:numFmt w:val="decimal"/>
      <w:lvlText w:val="%4"/>
      <w:lvlJc w:val="left"/>
      <w:pPr>
        <w:ind w:left="5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C6B50">
      <w:start w:val="1"/>
      <w:numFmt w:val="lowerLetter"/>
      <w:lvlText w:val="%5"/>
      <w:lvlJc w:val="left"/>
      <w:pPr>
        <w:ind w:left="5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3671D4">
      <w:start w:val="1"/>
      <w:numFmt w:val="lowerRoman"/>
      <w:lvlText w:val="%6"/>
      <w:lvlJc w:val="left"/>
      <w:pPr>
        <w:ind w:left="6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29B62">
      <w:start w:val="1"/>
      <w:numFmt w:val="decimal"/>
      <w:lvlText w:val="%7"/>
      <w:lvlJc w:val="left"/>
      <w:pPr>
        <w:ind w:left="7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E65ADC">
      <w:start w:val="1"/>
      <w:numFmt w:val="lowerLetter"/>
      <w:lvlText w:val="%8"/>
      <w:lvlJc w:val="left"/>
      <w:pPr>
        <w:ind w:left="8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0979E">
      <w:start w:val="1"/>
      <w:numFmt w:val="lowerRoman"/>
      <w:lvlText w:val="%9"/>
      <w:lvlJc w:val="left"/>
      <w:pPr>
        <w:ind w:left="8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9B3CE7"/>
    <w:multiLevelType w:val="multilevel"/>
    <w:tmpl w:val="4B2A1A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FB"/>
    <w:rsid w:val="00227CC6"/>
    <w:rsid w:val="006E75FB"/>
    <w:rsid w:val="007800C1"/>
    <w:rsid w:val="00801BB0"/>
    <w:rsid w:val="009811EA"/>
    <w:rsid w:val="009A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7296E0-5E50-4C97-BE73-9F8BFDA1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5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82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801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B0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801BB0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801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ПОЛОЖЕНИЕ</vt:lpstr>
      <vt:lpstr>Общие положения</vt:lpstr>
      <vt:lpstr>Структура Свидетельства</vt:lpstr>
      <vt:lpstr>Порядок заполнения Свидетельства</vt:lpstr>
      <vt:lpstr>Порядок учёта</vt:lpstr>
      <vt:lpstr>Полномочия и ответственность педагогических работников</vt:lpstr>
      <vt:lpstr>Порядок выдачи</vt:lpstr>
      <vt:lpstr>Заключительные положения</vt:lpstr>
    </vt:vector>
  </TitlesOfParts>
  <Company>SPecialiST RePack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cp:lastModifiedBy>Rise</cp:lastModifiedBy>
  <cp:revision>6</cp:revision>
  <cp:lastPrinted>2019-04-12T10:54:00Z</cp:lastPrinted>
  <dcterms:created xsi:type="dcterms:W3CDTF">2019-03-11T06:47:00Z</dcterms:created>
  <dcterms:modified xsi:type="dcterms:W3CDTF">2019-04-15T11:14:00Z</dcterms:modified>
</cp:coreProperties>
</file>